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4B" w:rsidRPr="00FF4B4B" w:rsidRDefault="0053794B" w:rsidP="0053794B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lv-LV"/>
        </w:rPr>
      </w:pPr>
    </w:p>
    <w:p w:rsidR="0053794B" w:rsidRPr="00484373" w:rsidRDefault="0053794B" w:rsidP="0053794B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val="lv-LV"/>
        </w:rPr>
      </w:pPr>
    </w:p>
    <w:p w:rsidR="0053794B" w:rsidRPr="00484373" w:rsidRDefault="0053794B" w:rsidP="0053794B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sz w:val="20"/>
          <w:szCs w:val="20"/>
          <w:lang w:val="lv-LV"/>
        </w:rPr>
      </w:pPr>
      <w:r w:rsidRPr="00484373">
        <w:rPr>
          <w:rFonts w:ascii="Verdana" w:eastAsia="Times New Roman" w:hAnsi="Verdana" w:cs="Times New Roman"/>
          <w:b/>
          <w:sz w:val="20"/>
          <w:szCs w:val="20"/>
          <w:lang w:val="lv-LV"/>
        </w:rPr>
        <w:t>PIRTS lietošanas noteikumi.</w:t>
      </w:r>
    </w:p>
    <w:p w:rsidR="0053794B" w:rsidRPr="00FF4B4B" w:rsidRDefault="0053794B" w:rsidP="0053794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lv-LV"/>
        </w:rPr>
      </w:pPr>
      <w:r w:rsidRPr="00FF4B4B">
        <w:rPr>
          <w:rFonts w:ascii="Verdana" w:eastAsia="Times New Roman" w:hAnsi="Verdana" w:cs="Times New Roman"/>
          <w:sz w:val="20"/>
          <w:szCs w:val="20"/>
          <w:lang w:val="lv-LV"/>
        </w:rPr>
        <w:t>Nomnieks drīkst lietot INVENTĀRU tikai Līgumā noteiktajā vietā, adresē.</w:t>
      </w:r>
    </w:p>
    <w:p w:rsidR="0053794B" w:rsidRPr="00FF4B4B" w:rsidRDefault="0046690E" w:rsidP="0053794B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b/>
          <w:bCs/>
          <w:iCs/>
          <w:sz w:val="20"/>
          <w:szCs w:val="20"/>
          <w:lang w:val="lv-LV"/>
        </w:rPr>
      </w:pPr>
      <w:r>
        <w:rPr>
          <w:rFonts w:ascii="Verdana" w:eastAsia="Times New Roman" w:hAnsi="Verdana" w:cs="Times New Roman"/>
          <w:sz w:val="20"/>
          <w:szCs w:val="20"/>
          <w:lang w:val="lv-LV"/>
        </w:rPr>
        <w:t>Pirti</w:t>
      </w:r>
      <w:r w:rsidR="0053794B" w:rsidRPr="00FF4B4B">
        <w:rPr>
          <w:rFonts w:ascii="Verdana" w:eastAsia="Times New Roman" w:hAnsi="Verdana" w:cs="Times New Roman"/>
          <w:sz w:val="20"/>
          <w:szCs w:val="20"/>
          <w:lang w:val="lv-LV"/>
        </w:rPr>
        <w:t xml:space="preserve"> ieteicams montēt un novietot uz līdzenas virsmas.</w:t>
      </w:r>
      <w:r w:rsidR="0053794B" w:rsidRPr="00FF4B4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lv-LV"/>
        </w:rPr>
        <w:t xml:space="preserve"> </w:t>
      </w:r>
      <w:r>
        <w:rPr>
          <w:rFonts w:ascii="Verdana" w:eastAsia="Times New Roman" w:hAnsi="Verdana" w:cs="Times New Roman"/>
          <w:b/>
          <w:bCs/>
          <w:iCs/>
          <w:sz w:val="20"/>
          <w:szCs w:val="20"/>
          <w:lang w:val="lv-LV"/>
        </w:rPr>
        <w:t>Nedrīkst lietot p</w:t>
      </w:r>
      <w:r w:rsidR="0053794B" w:rsidRPr="00FF4B4B">
        <w:rPr>
          <w:rFonts w:ascii="Verdana" w:eastAsia="Times New Roman" w:hAnsi="Verdana" w:cs="Times New Roman"/>
          <w:b/>
          <w:bCs/>
          <w:iCs/>
          <w:sz w:val="20"/>
          <w:szCs w:val="20"/>
          <w:lang w:val="lv-LV"/>
        </w:rPr>
        <w:t>irti, ja platformas riteņi nav nofiksēti (nobremzēti) pret ripošanu, un platforma nav nostiprināta ar speciālajiem stiprinājumiem.</w:t>
      </w:r>
    </w:p>
    <w:p w:rsidR="0053794B" w:rsidRPr="00FF4B4B" w:rsidRDefault="0053794B" w:rsidP="0053794B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lv-LV"/>
        </w:rPr>
      </w:pPr>
      <w:r w:rsidRPr="00FF4B4B">
        <w:rPr>
          <w:rFonts w:ascii="Verdana" w:eastAsia="Times New Roman" w:hAnsi="Verdana" w:cs="Times New Roman"/>
          <w:sz w:val="20"/>
          <w:szCs w:val="20"/>
          <w:lang w:val="lv-LV"/>
        </w:rPr>
        <w:t xml:space="preserve">Pirts krāsni drīkst kurināt ar visa veida malku. Pirts krāsni aizliegts kurināt ar visa veida briketēm, granulām, akmeņoglēm, gāzveida, šķidrajiem kurināmajiem. </w:t>
      </w:r>
      <w:r w:rsidRPr="00FF4B4B">
        <w:rPr>
          <w:rFonts w:ascii="Verdana" w:eastAsia="Times New Roman" w:hAnsi="Verdana" w:cs="Times New Roman"/>
          <w:b/>
          <w:bCs/>
          <w:iCs/>
          <w:sz w:val="20"/>
          <w:szCs w:val="20"/>
          <w:lang w:val="lv-LV"/>
        </w:rPr>
        <w:t xml:space="preserve">Kurinot krāsni ar nepiemērotu kurināmo, tā tiks pārkarsēta un neatgriezeniski sabojāta! </w:t>
      </w:r>
    </w:p>
    <w:p w:rsidR="0053794B" w:rsidRDefault="0053794B" w:rsidP="0053794B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0C8B">
        <w:rPr>
          <w:rFonts w:ascii="Verdana" w:eastAsia="Times New Roman" w:hAnsi="Verdana" w:cs="Times New Roman"/>
          <w:color w:val="000000"/>
          <w:sz w:val="20"/>
          <w:szCs w:val="20"/>
        </w:rPr>
        <w:t xml:space="preserve">Nomas INVENTĀRS ir jānodod tīrs, sauss un nesabojāts (tādā pašā lietošanas stāvoklī kādā saņēmāt) pretējā gadījumā tiks piemērotas apkopes/remonta vai kavējuma maksas. </w:t>
      </w:r>
    </w:p>
    <w:p w:rsidR="001E4B00" w:rsidRDefault="001E4B00"/>
    <w:sectPr w:rsidR="001E4B00" w:rsidSect="001E4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94B"/>
    <w:rsid w:val="001E4B00"/>
    <w:rsid w:val="0046690E"/>
    <w:rsid w:val="0053794B"/>
    <w:rsid w:val="006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4B"/>
    <w:rPr>
      <w:rFonts w:eastAsiaTheme="minorEastAsia"/>
      <w:lang w:val="da-D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Kalpiņi</dc:creator>
  <cp:lastModifiedBy>Kalpiņi</cp:lastModifiedBy>
  <cp:revision>2</cp:revision>
  <cp:lastPrinted>2014-06-21T07:48:00Z</cp:lastPrinted>
  <dcterms:created xsi:type="dcterms:W3CDTF">2014-06-21T07:47:00Z</dcterms:created>
  <dcterms:modified xsi:type="dcterms:W3CDTF">2014-07-13T10:26:00Z</dcterms:modified>
</cp:coreProperties>
</file>